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非经营性互联网信息服务备案</w:t>
      </w:r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网站/APP负责人授权书</w:t>
      </w:r>
    </w:p>
    <w:p>
      <w:pPr>
        <w:jc w:val="left"/>
        <w:rPr>
          <w:b/>
          <w:bCs/>
          <w:sz w:val="24"/>
        </w:rPr>
      </w:pPr>
    </w:p>
    <w:p>
      <w:pPr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兹授权本单位</w:t>
      </w:r>
      <w:r>
        <w:rPr>
          <w:rFonts w:hint="eastAsia" w:ascii="仿宋" w:hAnsi="仿宋" w:eastAsia="仿宋"/>
          <w:sz w:val="32"/>
          <w:szCs w:val="32"/>
          <w:u w:val="single"/>
        </w:rPr>
        <w:t>_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同志 (身份号：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，职务：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)为本单位</w:t>
      </w:r>
      <w:r>
        <w:rPr>
          <w:rFonts w:hint="eastAsia" w:ascii="仿宋" w:hAnsi="仿宋" w:eastAsia="仿宋"/>
          <w:sz w:val="32"/>
          <w:szCs w:val="32"/>
        </w:rPr>
        <w:sym w:font="Wingdings 2" w:char="0052"/>
      </w:r>
      <w:r>
        <w:rPr>
          <w:rFonts w:hint="eastAsia" w:ascii="仿宋" w:hAnsi="仿宋" w:eastAsia="仿宋"/>
          <w:sz w:val="32"/>
          <w:szCs w:val="32"/>
        </w:rPr>
        <w:t>网站/</w:t>
      </w:r>
      <w:r>
        <w:rPr>
          <w:rFonts w:hint="eastAsia" w:ascii="仿宋" w:hAnsi="仿宋" w:eastAsia="仿宋"/>
          <w:sz w:val="32"/>
          <w:szCs w:val="32"/>
        </w:rPr>
        <w:sym w:font="Wingdings 2" w:char="00A3"/>
      </w:r>
      <w:r>
        <w:rPr>
          <w:rFonts w:hint="eastAsia" w:ascii="仿宋" w:hAnsi="仿宋" w:eastAsia="仿宋"/>
          <w:sz w:val="32"/>
          <w:szCs w:val="32"/>
        </w:rPr>
        <w:t>APP（域名：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）的负责人，由被授权人全权负责本单位非经营性互联网信息服务备案相关事宜。该被授权人在办理非经营性互联网信息服务备案事宜时，所有行为均视为本单位行为，本单位保证填报的非经营性互联网信息服务备案信息真实有效，确保备案信息及时更新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由接入商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中企网动力(北京)科技有限公司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向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山西省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通信管理局申请互联网信息服务备案。</w:t>
      </w:r>
      <w:bookmarkStart w:id="0" w:name="_GoBack"/>
      <w:bookmarkEnd w:id="0"/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特此授权。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</w:t>
      </w:r>
    </w:p>
    <w:p>
      <w:pPr>
        <w:ind w:firstLine="6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授权单位盖章：</w:t>
      </w:r>
    </w:p>
    <w:p>
      <w:pPr>
        <w:ind w:firstLine="6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授权单位法定代表人（签名）：</w:t>
      </w:r>
    </w:p>
    <w:p>
      <w:pPr>
        <w:ind w:firstLine="6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法定代表人证件号码：</w:t>
      </w:r>
    </w:p>
    <w:p>
      <w:pPr>
        <w:ind w:firstLine="6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hMDk1ZmMzZWE1NjkyOTBhM2E1MDVlMzFlNzQwOWYifQ=="/>
  </w:docVars>
  <w:rsids>
    <w:rsidRoot w:val="004D1C03"/>
    <w:rsid w:val="00106455"/>
    <w:rsid w:val="0020159F"/>
    <w:rsid w:val="0028733D"/>
    <w:rsid w:val="003946B7"/>
    <w:rsid w:val="00406483"/>
    <w:rsid w:val="004A359B"/>
    <w:rsid w:val="004D1C03"/>
    <w:rsid w:val="00651254"/>
    <w:rsid w:val="00893D59"/>
    <w:rsid w:val="00B1421C"/>
    <w:rsid w:val="00DE00AD"/>
    <w:rsid w:val="18C91531"/>
    <w:rsid w:val="1CB4448E"/>
    <w:rsid w:val="223910A1"/>
    <w:rsid w:val="25490FB7"/>
    <w:rsid w:val="287B1BB2"/>
    <w:rsid w:val="3DEA4B11"/>
    <w:rsid w:val="552670FC"/>
    <w:rsid w:val="5A6E4BFC"/>
    <w:rsid w:val="5BD53813"/>
    <w:rsid w:val="5D8C10C9"/>
    <w:rsid w:val="5E4616F5"/>
    <w:rsid w:val="6E4E2052"/>
    <w:rsid w:val="7B122E4D"/>
    <w:rsid w:val="8E9C6C00"/>
    <w:rsid w:val="B5DF2E1C"/>
    <w:rsid w:val="EBD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220</Characters>
  <Lines>2</Lines>
  <Paragraphs>1</Paragraphs>
  <TotalTime>19</TotalTime>
  <ScaleCrop>false</ScaleCrop>
  <LinksUpToDate>false</LinksUpToDate>
  <CharactersWithSpaces>332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2020-03-04T07:30:00Z</dcterms:created>
  <dc:creator>xp</dc:creator>
  <cp:lastModifiedBy>彻骨残殇</cp:lastModifiedBy>
  <dcterms:modified xsi:type="dcterms:W3CDTF">2024-01-05T02:54:06Z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B678F258D3F94B2CA0A0BD5F6C26DFC2_13</vt:lpwstr>
  </property>
</Properties>
</file>